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2" w:rsidRPr="001069F2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69663A">
        <w:rPr>
          <w:sz w:val="20"/>
        </w:rPr>
        <w:t>UNI•C</w:t>
      </w:r>
      <w:r w:rsidR="00C6285F">
        <w:rPr>
          <w:sz w:val="20"/>
        </w:rPr>
        <w:t xml:space="preserve"> København</w:t>
      </w:r>
    </w:p>
    <w:p w:rsidR="00C937B2" w:rsidRPr="00C6285F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C6285F">
        <w:rPr>
          <w:sz w:val="20"/>
        </w:rPr>
        <w:t>Vester Voldgade 123</w:t>
      </w:r>
    </w:p>
    <w:p w:rsidR="00C937B2" w:rsidRPr="001A6E5D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1552 København V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Tlf.nr.:</w:t>
      </w:r>
      <w:r w:rsidR="006418DB">
        <w:rPr>
          <w:sz w:val="20"/>
        </w:rPr>
        <w:t xml:space="preserve"> 35 87 88 8</w:t>
      </w:r>
      <w:r w:rsidR="00C6285F" w:rsidRPr="001A6E5D">
        <w:rPr>
          <w:sz w:val="20"/>
        </w:rPr>
        <w:t>9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E-mail: uni-c@uni-c.dk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www.uni-c.dk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CVR-nr.: 13223459</w:t>
      </w:r>
    </w:p>
    <w:p w:rsidR="008B1ED0" w:rsidRPr="001A6E5D" w:rsidRDefault="008B1ED0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</w:p>
    <w:p w:rsidR="002817EC" w:rsidRPr="001A6E5D" w:rsidRDefault="002817EC" w:rsidP="002817EC">
      <w:pPr>
        <w:pStyle w:val="Brdtekst"/>
      </w:pPr>
    </w:p>
    <w:p w:rsidR="006F7E7E" w:rsidRDefault="004D09CA" w:rsidP="009A3901">
      <w:pPr>
        <w:pStyle w:val="Titel"/>
      </w:pPr>
      <w:r>
        <w:t>EASY-P 13.2.2.</w:t>
      </w:r>
      <w:r w:rsidR="00F00C5B">
        <w:t>1</w:t>
      </w:r>
      <w:bookmarkStart w:id="0" w:name="_GoBack"/>
      <w:bookmarkEnd w:id="0"/>
      <w:r w:rsidR="001173E7">
        <w:t xml:space="preserve"> og LIS</w:t>
      </w:r>
      <w:r>
        <w:t>, mindre fejlrette</w:t>
      </w:r>
      <w:r>
        <w:t>l</w:t>
      </w:r>
      <w:r>
        <w:t>ser</w:t>
      </w:r>
    </w:p>
    <w:p w:rsidR="009A3901" w:rsidRPr="009A3901" w:rsidRDefault="009A3901" w:rsidP="009A3901">
      <w:pPr>
        <w:pStyle w:val="Brdtekst"/>
      </w:pPr>
    </w:p>
    <w:bookmarkStart w:id="1" w:name="Dato"/>
    <w:bookmarkEnd w:id="1"/>
    <w:p w:rsidR="008B1ED0" w:rsidRPr="00185C9E" w:rsidRDefault="004D09CA" w:rsidP="00786ECE">
      <w:pPr>
        <w:pStyle w:val="Datotekst"/>
        <w:framePr w:w="2268" w:h="340" w:hRule="exact" w:wrap="around" w:vAnchor="page" w:hAnchor="page" w:x="9045" w:y="5586"/>
        <w:tabs>
          <w:tab w:val="left" w:pos="1559"/>
          <w:tab w:val="right" w:pos="3969"/>
        </w:tabs>
      </w:pPr>
      <w:sdt>
        <w:sdtPr>
          <w:alias w:val="Dato"/>
          <w:tag w:val="Dato"/>
          <w:id w:val="7852516"/>
          <w:placeholder>
            <w:docPart w:val="A2F9C2F20FD14A17A64F097F4BEF8993"/>
          </w:placeholder>
          <w:date w:fullDate="2014-03-11T00:00:00Z">
            <w:dateFormat w:val="dd.MM.yyyy"/>
            <w:lid w:val="da-DK"/>
            <w:storeMappedDataAs w:val="dateTime"/>
            <w:calendar w:val="gregorian"/>
          </w:date>
        </w:sdtPr>
        <w:sdtContent>
          <w:r>
            <w:t>11.03.2014</w:t>
          </w:r>
        </w:sdtContent>
      </w:sdt>
    </w:p>
    <w:tbl>
      <w:tblPr>
        <w:tblW w:w="6812" w:type="dxa"/>
        <w:tblInd w:w="-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5103"/>
      </w:tblGrid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Vedrørende:</w:t>
            </w:r>
          </w:p>
        </w:tc>
        <w:tc>
          <w:tcPr>
            <w:tcW w:w="5103" w:type="dxa"/>
            <w:vAlign w:val="center"/>
          </w:tcPr>
          <w:p w:rsidR="002817EC" w:rsidRPr="008C4A78" w:rsidRDefault="004D09CA" w:rsidP="008C4A78">
            <w:pPr>
              <w:pStyle w:val="Adressetekst"/>
              <w:spacing w:before="20" w:after="40"/>
              <w:ind w:left="57"/>
            </w:pPr>
            <w:bookmarkStart w:id="2" w:name="Initplac"/>
            <w:bookmarkEnd w:id="2"/>
            <w:r>
              <w:t>Patch 13.2.2.</w:t>
            </w:r>
            <w:r w:rsidR="008C4A78">
              <w:t xml:space="preserve">1, </w:t>
            </w:r>
            <w:proofErr w:type="spellStart"/>
            <w:r w:rsidR="008C4A78">
              <w:t>install</w:t>
            </w:r>
            <w:proofErr w:type="spellEnd"/>
            <w:r w:rsidR="008C4A78">
              <w:t xml:space="preserve">. </w:t>
            </w:r>
            <w:proofErr w:type="gramStart"/>
            <w:r w:rsidR="008C4A78">
              <w:t>14.03.2014</w:t>
            </w:r>
            <w:proofErr w:type="gramEnd"/>
          </w:p>
        </w:tc>
      </w:tr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Skrevet af:</w:t>
            </w:r>
          </w:p>
        </w:tc>
        <w:tc>
          <w:tcPr>
            <w:tcW w:w="5103" w:type="dxa"/>
          </w:tcPr>
          <w:sdt>
            <w:sdtPr>
              <w:rPr>
                <w:lang w:val="en-GB"/>
              </w:rPr>
              <w:alias w:val="Forfatter"/>
              <w:tag w:val="Forfatter"/>
              <w:id w:val="250484836"/>
              <w:placeholder>
                <w:docPart w:val="3FEA1EACBAF642EABB7E537FCC95E990"/>
              </w:placeholder>
              <w:temporary/>
              <w:showingPlcHdr/>
            </w:sdtPr>
            <w:sdtEndPr/>
            <w:sdtContent>
              <w:p w:rsidR="002817EC" w:rsidRPr="008C4A78" w:rsidRDefault="002817EC" w:rsidP="002817EC">
                <w:pPr>
                  <w:pStyle w:val="Adressetekst"/>
                  <w:spacing w:before="20" w:after="40"/>
                  <w:ind w:left="57"/>
                </w:pPr>
                <w:r w:rsidRPr="004A41F7">
                  <w:rPr>
                    <w:lang w:val="en-GB"/>
                  </w:rPr>
                  <w:fldChar w:fldCharType="begin"/>
                </w:r>
                <w:r w:rsidRPr="004A41F7">
                  <w:rPr>
                    <w:lang w:val="en-GB"/>
                  </w:rPr>
                  <w:instrText xml:space="preserve"> USERNAME   \* MERGEFORMAT </w:instrText>
                </w:r>
                <w:r w:rsidRPr="004A41F7">
                  <w:rPr>
                    <w:lang w:val="en-GB"/>
                  </w:rPr>
                  <w:fldChar w:fldCharType="separate"/>
                </w:r>
                <w:r w:rsidR="004D09CA">
                  <w:rPr>
                    <w:noProof/>
                    <w:lang w:val="en-GB"/>
                  </w:rPr>
                  <w:t>Inger Riber</w:t>
                </w:r>
                <w:r w:rsidRPr="004A41F7">
                  <w:rPr>
                    <w:noProof/>
                    <w:lang w:val="en-GB"/>
                  </w:rPr>
                  <w:fldChar w:fldCharType="end"/>
                </w:r>
              </w:p>
            </w:sdtContent>
          </w:sdt>
        </w:tc>
      </w:tr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Version:</w:t>
            </w:r>
          </w:p>
        </w:tc>
        <w:tc>
          <w:tcPr>
            <w:tcW w:w="5103" w:type="dxa"/>
          </w:tcPr>
          <w:p w:rsidR="002817EC" w:rsidRPr="008C4A78" w:rsidRDefault="004D09CA" w:rsidP="004D09CA">
            <w:pPr>
              <w:pStyle w:val="Adressetekst"/>
              <w:spacing w:before="20" w:after="40"/>
              <w:ind w:left="57"/>
            </w:pPr>
            <w:r>
              <w:t>1</w:t>
            </w:r>
          </w:p>
        </w:tc>
      </w:tr>
      <w:tr w:rsidR="002817EC" w:rsidTr="00786ECE">
        <w:trPr>
          <w:trHeight w:val="964"/>
        </w:trPr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</w:p>
        </w:tc>
        <w:tc>
          <w:tcPr>
            <w:tcW w:w="5103" w:type="dxa"/>
          </w:tcPr>
          <w:p w:rsidR="002817EC" w:rsidRPr="008C4A78" w:rsidRDefault="002817EC" w:rsidP="002817EC">
            <w:pPr>
              <w:pStyle w:val="Adressetekst"/>
              <w:spacing w:before="20" w:after="40"/>
              <w:ind w:left="57"/>
            </w:pPr>
          </w:p>
        </w:tc>
      </w:tr>
    </w:tbl>
    <w:p w:rsidR="00AD4627" w:rsidRDefault="00AD4627" w:rsidP="00F81D9E">
      <w:pPr>
        <w:pStyle w:val="Brdtekst"/>
        <w:spacing w:after="60"/>
      </w:pPr>
    </w:p>
    <w:p w:rsidR="002817EC" w:rsidRPr="001173E7" w:rsidRDefault="004D09CA" w:rsidP="002817EC">
      <w:pPr>
        <w:pStyle w:val="Brdtekst"/>
        <w:rPr>
          <w:b/>
          <w:sz w:val="28"/>
          <w:szCs w:val="28"/>
        </w:rPr>
      </w:pPr>
      <w:r w:rsidRPr="001173E7">
        <w:rPr>
          <w:b/>
          <w:sz w:val="28"/>
          <w:szCs w:val="28"/>
        </w:rPr>
        <w:t>Patch 13.2.2.1 indeholder følgende fejlrettelser</w:t>
      </w:r>
    </w:p>
    <w:p w:rsidR="008C4A78" w:rsidRDefault="001173E7" w:rsidP="002817EC">
      <w:pPr>
        <w:pStyle w:val="Brdtekst"/>
      </w:pPr>
      <w:r w:rsidRPr="001173E7">
        <w:rPr>
          <w:b/>
        </w:rPr>
        <w:t>EASY-P</w:t>
      </w:r>
      <w:r w:rsidRPr="001173E7">
        <w:rPr>
          <w:b/>
        </w:rPr>
        <w:br/>
      </w:r>
      <w:r w:rsidR="00A21916" w:rsidRPr="008C4A78">
        <w:rPr>
          <w:b/>
          <w:color w:val="4F81BD" w:themeColor="accent1"/>
        </w:rPr>
        <w:t>Låsninger</w:t>
      </w:r>
      <w:r w:rsidR="00A21916" w:rsidRPr="008C4A78">
        <w:rPr>
          <w:color w:val="4F81BD" w:themeColor="accent1"/>
        </w:rPr>
        <w:t xml:space="preserve"> </w:t>
      </w:r>
      <w:r w:rsidR="008C4A78">
        <w:t>i EASY-P:</w:t>
      </w:r>
      <w:r w:rsidR="00A21916">
        <w:t xml:space="preserve"> Af og til ”låser” EASY-P og det er meget irrit</w:t>
      </w:r>
      <w:r w:rsidR="00A21916">
        <w:t>e</w:t>
      </w:r>
      <w:r w:rsidR="00A21916">
        <w:t xml:space="preserve">rende for brugerne. Årsagen til to af disse typer af låsninger er fundet i FU-vinduerne, </w:t>
      </w:r>
      <w:proofErr w:type="spellStart"/>
      <w:r w:rsidR="00A21916">
        <w:t>i</w:t>
      </w:r>
      <w:r w:rsidR="008C4A78">
        <w:t>.</w:t>
      </w:r>
      <w:r w:rsidR="00A21916">
        <w:t>f</w:t>
      </w:r>
      <w:r w:rsidR="008C4A78">
        <w:t>.</w:t>
      </w:r>
      <w:r w:rsidR="00A21916">
        <w:t>m</w:t>
      </w:r>
      <w:proofErr w:type="spellEnd"/>
      <w:r w:rsidR="00A21916">
        <w:t>.</w:t>
      </w:r>
      <w:r w:rsidR="008C4A78">
        <w:t xml:space="preserve"> </w:t>
      </w:r>
      <w:proofErr w:type="gramStart"/>
      <w:r w:rsidR="008C4A78">
        <w:t xml:space="preserve">bestilling af </w:t>
      </w:r>
      <w:r w:rsidR="00A21916">
        <w:t>bevisflettefi</w:t>
      </w:r>
      <w:r w:rsidR="008C4A78">
        <w:t>ler.</w:t>
      </w:r>
      <w:proofErr w:type="gramEnd"/>
      <w:r w:rsidR="008C4A78">
        <w:t xml:space="preserve"> Hvis der opleves låsni</w:t>
      </w:r>
      <w:r w:rsidR="008C4A78">
        <w:t>n</w:t>
      </w:r>
      <w:r w:rsidR="008C4A78">
        <w:t>ger efter idriftsættelse af 13.2.2.1, så henvend dig til en EASY-P kons</w:t>
      </w:r>
      <w:r w:rsidR="008C4A78">
        <w:t>u</w:t>
      </w:r>
      <w:r w:rsidR="008C4A78">
        <w:t>lent. Der kan muligvis blive behov for, at du efterfølgende hjælper med at forklare præcis hvad du gjorde, da EASY-P låste, i håbet om at eve</w:t>
      </w:r>
      <w:r w:rsidR="008C4A78">
        <w:t>n</w:t>
      </w:r>
      <w:r w:rsidR="008C4A78">
        <w:t>tue</w:t>
      </w:r>
      <w:r w:rsidR="008C4A78">
        <w:t>l</w:t>
      </w:r>
      <w:r w:rsidR="008C4A78">
        <w:t>le yderligere låsninger kan findes og rettes.</w:t>
      </w:r>
    </w:p>
    <w:p w:rsidR="00467325" w:rsidRDefault="00467325" w:rsidP="002817EC">
      <w:pPr>
        <w:pStyle w:val="Brdtekst"/>
      </w:pPr>
      <w:r>
        <w:t xml:space="preserve">Der har </w:t>
      </w:r>
      <w:r w:rsidR="008C4A78">
        <w:t>i EASY-P</w:t>
      </w:r>
      <w:r w:rsidR="008C4A78">
        <w:t xml:space="preserve"> </w:t>
      </w:r>
      <w:r>
        <w:t xml:space="preserve">vist sig </w:t>
      </w:r>
      <w:r w:rsidRPr="008C4A78">
        <w:rPr>
          <w:b/>
          <w:color w:val="4F81BD" w:themeColor="accent1"/>
        </w:rPr>
        <w:t>aftaler, som var dublerede</w:t>
      </w:r>
      <w:r>
        <w:t xml:space="preserve"> – dvs. helt ens aft</w:t>
      </w:r>
      <w:r>
        <w:t>a</w:t>
      </w:r>
      <w:r>
        <w:t>ler, oprettet med samme periode, uddannelse, lærested, skole osv. Dette burde ikke længere være muligt</w:t>
      </w:r>
      <w:r w:rsidR="008C4A78">
        <w:t xml:space="preserve"> at oprette</w:t>
      </w:r>
      <w:r>
        <w:t xml:space="preserve">, men skulle det ske, så kontakt venligst en </w:t>
      </w:r>
      <w:r w:rsidR="008C4A78">
        <w:t xml:space="preserve">EASY-P </w:t>
      </w:r>
      <w:r>
        <w:t>kons</w:t>
      </w:r>
      <w:r>
        <w:t>u</w:t>
      </w:r>
      <w:r>
        <w:t xml:space="preserve">lent. </w:t>
      </w:r>
    </w:p>
    <w:p w:rsidR="008C4A78" w:rsidRDefault="008C4A78" w:rsidP="002817EC">
      <w:pPr>
        <w:pStyle w:val="Brdtekst"/>
      </w:pPr>
      <w:r w:rsidRPr="008C4A78">
        <w:rPr>
          <w:b/>
          <w:color w:val="4F81BD" w:themeColor="accent1"/>
        </w:rPr>
        <w:t>Markørgangen</w:t>
      </w:r>
      <w:r w:rsidRPr="008C4A78">
        <w:rPr>
          <w:color w:val="4F81BD" w:themeColor="accent1"/>
        </w:rPr>
        <w:t xml:space="preserve"> </w:t>
      </w:r>
      <w:r>
        <w:t>på aftalestatuskoder har været lidt skæv og er nu rettet op</w:t>
      </w:r>
      <w:r>
        <w:t>.</w:t>
      </w:r>
    </w:p>
    <w:p w:rsidR="001173E7" w:rsidRDefault="001173E7" w:rsidP="002817EC">
      <w:pPr>
        <w:pStyle w:val="Brdtekst"/>
      </w:pPr>
      <w:r>
        <w:t xml:space="preserve">Ved spring fra PA07 PiU til PP00 </w:t>
      </w:r>
      <w:r w:rsidR="008C4A78">
        <w:t xml:space="preserve">Person / Stamdata, </w:t>
      </w:r>
      <w:r>
        <w:t xml:space="preserve">er man i sjældne tilfælde </w:t>
      </w:r>
      <w:r w:rsidRPr="008C4A78">
        <w:rPr>
          <w:b/>
          <w:color w:val="4F81BD" w:themeColor="accent1"/>
        </w:rPr>
        <w:t>la</w:t>
      </w:r>
      <w:r w:rsidRPr="008C4A78">
        <w:rPr>
          <w:b/>
          <w:color w:val="4F81BD" w:themeColor="accent1"/>
        </w:rPr>
        <w:t>n</w:t>
      </w:r>
      <w:r w:rsidRPr="008C4A78">
        <w:rPr>
          <w:b/>
          <w:color w:val="4F81BD" w:themeColor="accent1"/>
        </w:rPr>
        <w:t>det på en helt anden elev</w:t>
      </w:r>
      <w:r>
        <w:t>. Dette er nu rettet op.</w:t>
      </w:r>
    </w:p>
    <w:p w:rsidR="00503548" w:rsidRDefault="0049398B" w:rsidP="002817EC">
      <w:pPr>
        <w:pStyle w:val="Brdtekst"/>
      </w:pPr>
      <w:r>
        <w:t>I person-vinduerne PP00 og i PP08 findes knappen ”</w:t>
      </w:r>
      <w:r w:rsidRPr="008C4A78">
        <w:rPr>
          <w:b/>
          <w:color w:val="4F81BD" w:themeColor="accent1"/>
        </w:rPr>
        <w:t>Meritfritekst</w:t>
      </w:r>
      <w:r>
        <w:t>”. Denne lyser nu kun, hvis der er tastet noget merit-fritekst på pe</w:t>
      </w:r>
      <w:r>
        <w:t>r</w:t>
      </w:r>
      <w:r>
        <w:t>sonen i PP03 Kvalifikationer</w:t>
      </w:r>
      <w:r w:rsidR="00503548">
        <w:t>.</w:t>
      </w:r>
    </w:p>
    <w:p w:rsidR="008C4A78" w:rsidRDefault="008C4A78" w:rsidP="008C4A78">
      <w:pPr>
        <w:pStyle w:val="Brdtekst"/>
      </w:pPr>
      <w:r>
        <w:t xml:space="preserve">Der har i personvinduet PP02 ind i mellem været </w:t>
      </w:r>
      <w:r w:rsidRPr="008C4A78">
        <w:rPr>
          <w:b/>
          <w:color w:val="4F81BD" w:themeColor="accent1"/>
        </w:rPr>
        <w:t>oracle-fejl, når fo</w:t>
      </w:r>
      <w:r w:rsidRPr="008C4A78">
        <w:rPr>
          <w:b/>
          <w:color w:val="4F81BD" w:themeColor="accent1"/>
        </w:rPr>
        <w:t>r</w:t>
      </w:r>
      <w:r w:rsidRPr="008C4A78">
        <w:rPr>
          <w:b/>
          <w:color w:val="4F81BD" w:themeColor="accent1"/>
        </w:rPr>
        <w:t>midlingsskoler</w:t>
      </w:r>
      <w:r>
        <w:t xml:space="preserve"> skulle gemmes. </w:t>
      </w:r>
    </w:p>
    <w:p w:rsidR="008C4A78" w:rsidRDefault="008C4A78" w:rsidP="008C4A78">
      <w:pPr>
        <w:pStyle w:val="Brdtekst"/>
      </w:pPr>
      <w:r w:rsidRPr="008C4A78">
        <w:rPr>
          <w:b/>
          <w:color w:val="4F81BD" w:themeColor="accent1"/>
        </w:rPr>
        <w:t>Lang skærmkopi i PP07</w:t>
      </w:r>
      <w:r w:rsidRPr="008C4A78">
        <w:rPr>
          <w:color w:val="4F81BD" w:themeColor="accent1"/>
        </w:rPr>
        <w:t xml:space="preserve"> </w:t>
      </w:r>
      <w:r>
        <w:t>har fejlet, men virker nu.</w:t>
      </w:r>
    </w:p>
    <w:p w:rsidR="001173E7" w:rsidRDefault="00503548" w:rsidP="002817EC">
      <w:pPr>
        <w:pStyle w:val="Brdtekst"/>
      </w:pPr>
      <w:r>
        <w:t xml:space="preserve">I </w:t>
      </w:r>
      <w:r w:rsidR="008C4A78">
        <w:rPr>
          <w:b/>
          <w:color w:val="4F81BD" w:themeColor="accent1"/>
        </w:rPr>
        <w:t>person</w:t>
      </w:r>
      <w:r w:rsidRPr="008C4A78">
        <w:rPr>
          <w:b/>
          <w:color w:val="4F81BD" w:themeColor="accent1"/>
        </w:rPr>
        <w:t>søgningen PSP1</w:t>
      </w:r>
      <w:r w:rsidRPr="008C4A78">
        <w:rPr>
          <w:color w:val="4F81BD" w:themeColor="accent1"/>
        </w:rPr>
        <w:t xml:space="preserve"> </w:t>
      </w:r>
      <w:r>
        <w:t xml:space="preserve">glemte programmet at tage alle </w:t>
      </w:r>
      <w:r w:rsidRPr="008C4A78">
        <w:t>de DS-afdelinger</w:t>
      </w:r>
      <w:r w:rsidRPr="008C4A78">
        <w:rPr>
          <w:b/>
        </w:rPr>
        <w:t xml:space="preserve"> </w:t>
      </w:r>
      <w:r>
        <w:t xml:space="preserve">med, der var brugt som søgekriterier, </w:t>
      </w:r>
      <w:r w:rsidR="008C4A78">
        <w:t>hvis</w:t>
      </w:r>
      <w:r>
        <w:t xml:space="preserve"> man genbrugte en gammel søgning. Dette er nu rettet.</w:t>
      </w:r>
    </w:p>
    <w:p w:rsidR="00943BC9" w:rsidRDefault="00943BC9" w:rsidP="002817EC">
      <w:pPr>
        <w:pStyle w:val="Brdtekst"/>
      </w:pPr>
      <w:r>
        <w:t xml:space="preserve">I </w:t>
      </w:r>
      <w:r w:rsidRPr="008C4A78">
        <w:rPr>
          <w:b/>
          <w:color w:val="4F81BD" w:themeColor="accent1"/>
        </w:rPr>
        <w:t>personsøgelisten PSLP</w:t>
      </w:r>
      <w:r>
        <w:t xml:space="preserve"> har</w:t>
      </w:r>
      <w:r w:rsidR="008C4A78">
        <w:t xml:space="preserve"> </w:t>
      </w:r>
      <w:r>
        <w:t xml:space="preserve">der været problemer med </w:t>
      </w:r>
      <w:r w:rsidRPr="008C4A78">
        <w:t>at indtaste pe</w:t>
      </w:r>
      <w:r w:rsidRPr="008C4A78">
        <w:t>r</w:t>
      </w:r>
      <w:r w:rsidRPr="008C4A78">
        <w:t>sonnumre. De</w:t>
      </w:r>
      <w:r>
        <w:t>tte er nu løst.</w:t>
      </w:r>
    </w:p>
    <w:p w:rsidR="00467325" w:rsidRDefault="00467325" w:rsidP="002817EC">
      <w:pPr>
        <w:pStyle w:val="Brdtekst"/>
      </w:pPr>
      <w:r>
        <w:lastRenderedPageBreak/>
        <w:t xml:space="preserve">I </w:t>
      </w:r>
      <w:r w:rsidRPr="008C4A78">
        <w:rPr>
          <w:b/>
          <w:color w:val="4F81BD" w:themeColor="accent1"/>
        </w:rPr>
        <w:t>aftalesøgningen</w:t>
      </w:r>
      <w:r>
        <w:t xml:space="preserve"> </w:t>
      </w:r>
      <w:r w:rsidRPr="008C4A78">
        <w:rPr>
          <w:b/>
          <w:color w:val="4F81BD" w:themeColor="accent1"/>
        </w:rPr>
        <w:t xml:space="preserve">PSA1 </w:t>
      </w:r>
      <w:r w:rsidRPr="008C4A78">
        <w:t>kunne man få fejlbeskeden</w:t>
      </w:r>
      <w:r w:rsidRPr="008C4A78">
        <w:rPr>
          <w:color w:val="4F81BD" w:themeColor="accent1"/>
        </w:rPr>
        <w:t xml:space="preserve"> </w:t>
      </w:r>
      <w:r w:rsidRPr="008C4A78">
        <w:rPr>
          <w:rFonts w:ascii="Arial" w:hAnsi="Arial" w:cs="Arial"/>
          <w:i/>
          <w:color w:val="333333"/>
          <w:sz w:val="20"/>
          <w:shd w:val="clear" w:color="auto" w:fill="FFFFFF"/>
        </w:rPr>
        <w:t xml:space="preserve">Datoen i </w:t>
      </w:r>
      <w:proofErr w:type="spellStart"/>
      <w:r w:rsidRPr="008C4A78">
        <w:rPr>
          <w:rFonts w:ascii="Arial" w:hAnsi="Arial" w:cs="Arial"/>
          <w:i/>
          <w:color w:val="333333"/>
          <w:sz w:val="20"/>
          <w:shd w:val="clear" w:color="auto" w:fill="FFFFFF"/>
        </w:rPr>
        <w:t>førstse</w:t>
      </w:r>
      <w:proofErr w:type="spellEnd"/>
      <w:r w:rsidRPr="008C4A78">
        <w:rPr>
          <w:rFonts w:ascii="Arial" w:hAnsi="Arial" w:cs="Arial"/>
          <w:i/>
          <w:color w:val="333333"/>
          <w:sz w:val="20"/>
          <w:shd w:val="clear" w:color="auto" w:fill="FFFFFF"/>
        </w:rPr>
        <w:t xml:space="preserve"> felt i periode-start må ikke ligge efter datoen i sidste felt i periode-slut</w:t>
      </w:r>
      <w:r>
        <w:t xml:space="preserve">, selv om der ikke var tastet noget i periode-slut. Dette er nu rettet. </w:t>
      </w:r>
    </w:p>
    <w:p w:rsidR="001173E7" w:rsidRDefault="001173E7" w:rsidP="002817EC">
      <w:pPr>
        <w:pStyle w:val="Brdtekst"/>
      </w:pPr>
      <w:r>
        <w:t xml:space="preserve">Ved bladring i vinduet </w:t>
      </w:r>
      <w:r w:rsidRPr="008C4A78">
        <w:rPr>
          <w:b/>
          <w:color w:val="4F81BD" w:themeColor="accent1"/>
        </w:rPr>
        <w:t>FU22 Karakterskalaer</w:t>
      </w:r>
      <w:r w:rsidRPr="008C4A78">
        <w:rPr>
          <w:color w:val="4F81BD" w:themeColor="accent1"/>
        </w:rPr>
        <w:t xml:space="preserve"> </w:t>
      </w:r>
      <w:r>
        <w:t xml:space="preserve">kunne man risikere at få en </w:t>
      </w:r>
      <w:proofErr w:type="spellStart"/>
      <w:r>
        <w:t>oraclefejl</w:t>
      </w:r>
      <w:proofErr w:type="spellEnd"/>
      <w:r>
        <w:t>. Dette er nu rettet.</w:t>
      </w:r>
    </w:p>
    <w:p w:rsidR="008C4A78" w:rsidRDefault="008C4A78" w:rsidP="002817EC">
      <w:pPr>
        <w:pStyle w:val="Brdtekst"/>
      </w:pPr>
      <w:r>
        <w:t xml:space="preserve">I adviseringsmailen til de faglige udvalg om overførsel af </w:t>
      </w:r>
      <w:r w:rsidRPr="008C4A78">
        <w:rPr>
          <w:b/>
          <w:color w:val="4F81BD" w:themeColor="accent1"/>
        </w:rPr>
        <w:t>svendeprøv</w:t>
      </w:r>
      <w:r w:rsidRPr="008C4A78">
        <w:rPr>
          <w:b/>
          <w:color w:val="4F81BD" w:themeColor="accent1"/>
        </w:rPr>
        <w:t>e</w:t>
      </w:r>
      <w:r w:rsidRPr="008C4A78">
        <w:rPr>
          <w:b/>
          <w:color w:val="4F81BD" w:themeColor="accent1"/>
        </w:rPr>
        <w:t>hold fra EASY-A</w:t>
      </w:r>
      <w:r>
        <w:t xml:space="preserve"> har der i særlige tilfælde byttet rundt på linjerne med eleverne på ho</w:t>
      </w:r>
      <w:r>
        <w:t>l</w:t>
      </w:r>
      <w:r>
        <w:t>det</w:t>
      </w:r>
    </w:p>
    <w:p w:rsidR="001173E7" w:rsidRDefault="001173E7" w:rsidP="002817EC">
      <w:pPr>
        <w:pStyle w:val="Brdtekst"/>
      </w:pPr>
      <w:r w:rsidRPr="008C4A78">
        <w:rPr>
          <w:b/>
          <w:color w:val="4F81BD" w:themeColor="accent1"/>
        </w:rPr>
        <w:t>Mail</w:t>
      </w:r>
      <w:r w:rsidR="008C4A78">
        <w:rPr>
          <w:b/>
          <w:color w:val="4F81BD" w:themeColor="accent1"/>
        </w:rPr>
        <w:t>s</w:t>
      </w:r>
      <w:r w:rsidRPr="008C4A78">
        <w:rPr>
          <w:b/>
          <w:color w:val="4F81BD" w:themeColor="accent1"/>
        </w:rPr>
        <w:t xml:space="preserve"> om sager</w:t>
      </w:r>
      <w:r w:rsidRPr="008C4A78">
        <w:rPr>
          <w:color w:val="4F81BD" w:themeColor="accent1"/>
        </w:rPr>
        <w:t xml:space="preserve"> </w:t>
      </w:r>
      <w:r>
        <w:t>har været tomme. Nu er der igen indhold i disse mails.</w:t>
      </w:r>
    </w:p>
    <w:p w:rsidR="00964946" w:rsidRDefault="00964946" w:rsidP="002817EC">
      <w:pPr>
        <w:pStyle w:val="Brdtekst"/>
      </w:pPr>
      <w:r>
        <w:t xml:space="preserve">Der har været problemer med at </w:t>
      </w:r>
      <w:r w:rsidRPr="008C4A78">
        <w:rPr>
          <w:b/>
          <w:color w:val="4F81BD" w:themeColor="accent1"/>
        </w:rPr>
        <w:t>slette begrænsningskoder</w:t>
      </w:r>
      <w:r>
        <w:t>, som man lige har oprettet på en godkendelse, hvis man fortryder oprettelsen. De</w:t>
      </w:r>
      <w:r>
        <w:t>t</w:t>
      </w:r>
      <w:r>
        <w:t>te er nu rettet.</w:t>
      </w:r>
    </w:p>
    <w:p w:rsidR="001173E7" w:rsidRDefault="001173E7" w:rsidP="005E75CB">
      <w:pPr>
        <w:pStyle w:val="Brdtekst"/>
      </w:pPr>
      <w:r w:rsidRPr="001173E7">
        <w:rPr>
          <w:b/>
        </w:rPr>
        <w:t>LIS</w:t>
      </w:r>
      <w:r w:rsidR="008C4A78">
        <w:rPr>
          <w:b/>
        </w:rPr>
        <w:br/>
      </w:r>
      <w:r>
        <w:t>LIS-vinduerne bliver af og til ”</w:t>
      </w:r>
      <w:r w:rsidRPr="008C4A78">
        <w:rPr>
          <w:b/>
          <w:color w:val="4F81BD" w:themeColor="accent1"/>
        </w:rPr>
        <w:t>ombrudt” forkert</w:t>
      </w:r>
      <w:r>
        <w:t xml:space="preserve">. Afhængig af hvilken browser man brugte, kunne fx den ene del af et periodefelt til at indtaste datoer ”hoppe ned” på næste linje. Dette er der nu rettet op på. </w:t>
      </w:r>
    </w:p>
    <w:p w:rsidR="00964946" w:rsidRDefault="00964946" w:rsidP="005E75CB">
      <w:pPr>
        <w:pStyle w:val="Brdtekst"/>
      </w:pPr>
      <w:r>
        <w:t>H</w:t>
      </w:r>
      <w:r w:rsidR="008C4A78">
        <w:t>v</w:t>
      </w:r>
      <w:r>
        <w:t xml:space="preserve">is man i LIS-oversigten ”Igangværende praktikforhold” brugte flere </w:t>
      </w:r>
      <w:r w:rsidRPr="008C4A78">
        <w:rPr>
          <w:b/>
          <w:color w:val="4F81BD" w:themeColor="accent1"/>
        </w:rPr>
        <w:t>uddann</w:t>
      </w:r>
      <w:r w:rsidR="008C4A78" w:rsidRPr="008C4A78">
        <w:rPr>
          <w:b/>
          <w:color w:val="4F81BD" w:themeColor="accent1"/>
        </w:rPr>
        <w:t>e</w:t>
      </w:r>
      <w:r w:rsidRPr="008C4A78">
        <w:rPr>
          <w:b/>
          <w:color w:val="4F81BD" w:themeColor="accent1"/>
        </w:rPr>
        <w:t>lseskoder</w:t>
      </w:r>
      <w:r w:rsidRPr="008C4A78">
        <w:rPr>
          <w:color w:val="4F81BD" w:themeColor="accent1"/>
        </w:rPr>
        <w:t xml:space="preserve"> </w:t>
      </w:r>
      <w:r>
        <w:t xml:space="preserve">som søgekriterium og adskilte disse med både komma og blanktegn, tog LIS kun højde for den førte uddannelseskode. Dette er rettet nu. </w:t>
      </w:r>
    </w:p>
    <w:sectPr w:rsidR="00964946" w:rsidSect="00C937B2">
      <w:headerReference w:type="default" r:id="rId8"/>
      <w:headerReference w:type="first" r:id="rId9"/>
      <w:type w:val="continuous"/>
      <w:pgSz w:w="11907" w:h="16840" w:code="9"/>
      <w:pgMar w:top="1474" w:right="3686" w:bottom="1077" w:left="1418" w:header="73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5E" w:rsidRDefault="0043745E" w:rsidP="003E79EA">
      <w:r>
        <w:separator/>
      </w:r>
    </w:p>
  </w:endnote>
  <w:endnote w:type="continuationSeparator" w:id="0">
    <w:p w:rsidR="0043745E" w:rsidRDefault="0043745E" w:rsidP="003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5E" w:rsidRDefault="0043745E" w:rsidP="003E79EA">
      <w:r>
        <w:separator/>
      </w:r>
    </w:p>
  </w:footnote>
  <w:footnote w:type="continuationSeparator" w:id="0">
    <w:p w:rsidR="0043745E" w:rsidRDefault="0043745E" w:rsidP="003E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B2" w:rsidRPr="00525756" w:rsidRDefault="00C937B2" w:rsidP="00C937B2">
    <w:pPr>
      <w:pStyle w:val="Sidehoved"/>
      <w:framePr w:w="102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8C4A78">
      <w:rPr>
        <w:rStyle w:val="Sidetal"/>
        <w:rFonts w:ascii="Garamond" w:hAnsi="Garamond" w:cs="Arial"/>
        <w:noProof/>
        <w:sz w:val="24"/>
        <w:szCs w:val="24"/>
      </w:rPr>
      <w:t>2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:rsidR="00C1284D" w:rsidRPr="0068666B" w:rsidRDefault="00C1284D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B2" w:rsidRDefault="00C937B2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8D3924" wp14:editId="4BD5E0F6">
          <wp:simplePos x="0" y="0"/>
          <wp:positionH relativeFrom="page">
            <wp:posOffset>5505450</wp:posOffset>
          </wp:positionH>
          <wp:positionV relativeFrom="page">
            <wp:posOffset>566480</wp:posOffset>
          </wp:positionV>
          <wp:extent cx="1580400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2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3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4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4D09CA"/>
    <w:rsid w:val="00007B65"/>
    <w:rsid w:val="00011ED8"/>
    <w:rsid w:val="00016D92"/>
    <w:rsid w:val="00020021"/>
    <w:rsid w:val="0002228E"/>
    <w:rsid w:val="00023113"/>
    <w:rsid w:val="0005521A"/>
    <w:rsid w:val="00061B03"/>
    <w:rsid w:val="00071FF5"/>
    <w:rsid w:val="00097E5B"/>
    <w:rsid w:val="000A699B"/>
    <w:rsid w:val="000B191D"/>
    <w:rsid w:val="000B3BAE"/>
    <w:rsid w:val="000F15FD"/>
    <w:rsid w:val="00103E21"/>
    <w:rsid w:val="00111205"/>
    <w:rsid w:val="00111420"/>
    <w:rsid w:val="00114809"/>
    <w:rsid w:val="001173E7"/>
    <w:rsid w:val="00120A37"/>
    <w:rsid w:val="00123950"/>
    <w:rsid w:val="00132F07"/>
    <w:rsid w:val="001333BD"/>
    <w:rsid w:val="001556A0"/>
    <w:rsid w:val="001826F0"/>
    <w:rsid w:val="001A6E5D"/>
    <w:rsid w:val="001A7C6E"/>
    <w:rsid w:val="001C583C"/>
    <w:rsid w:val="001E42B0"/>
    <w:rsid w:val="002103DD"/>
    <w:rsid w:val="00216A47"/>
    <w:rsid w:val="00244CFF"/>
    <w:rsid w:val="002817EC"/>
    <w:rsid w:val="002A0027"/>
    <w:rsid w:val="002A25E1"/>
    <w:rsid w:val="002A2D06"/>
    <w:rsid w:val="002E0498"/>
    <w:rsid w:val="002E1514"/>
    <w:rsid w:val="002F0C30"/>
    <w:rsid w:val="002F4FC2"/>
    <w:rsid w:val="003006C7"/>
    <w:rsid w:val="003049B9"/>
    <w:rsid w:val="003123C9"/>
    <w:rsid w:val="00316801"/>
    <w:rsid w:val="00341AF3"/>
    <w:rsid w:val="00342C8C"/>
    <w:rsid w:val="00367E85"/>
    <w:rsid w:val="003929CD"/>
    <w:rsid w:val="00392F0E"/>
    <w:rsid w:val="00395497"/>
    <w:rsid w:val="003A3965"/>
    <w:rsid w:val="003B1E8D"/>
    <w:rsid w:val="003C06BC"/>
    <w:rsid w:val="003D1064"/>
    <w:rsid w:val="003D2083"/>
    <w:rsid w:val="003D66B3"/>
    <w:rsid w:val="003E0119"/>
    <w:rsid w:val="003E3BB8"/>
    <w:rsid w:val="00400250"/>
    <w:rsid w:val="004056FF"/>
    <w:rsid w:val="004108A5"/>
    <w:rsid w:val="00412F1E"/>
    <w:rsid w:val="004216BF"/>
    <w:rsid w:val="00426C25"/>
    <w:rsid w:val="0043745E"/>
    <w:rsid w:val="00453B93"/>
    <w:rsid w:val="00456FE5"/>
    <w:rsid w:val="00467325"/>
    <w:rsid w:val="00470E4C"/>
    <w:rsid w:val="00491E8A"/>
    <w:rsid w:val="0049397F"/>
    <w:rsid w:val="0049398B"/>
    <w:rsid w:val="004959A8"/>
    <w:rsid w:val="004A78FA"/>
    <w:rsid w:val="004B55CF"/>
    <w:rsid w:val="004D09CA"/>
    <w:rsid w:val="004D15F2"/>
    <w:rsid w:val="004E5847"/>
    <w:rsid w:val="00503548"/>
    <w:rsid w:val="00504C61"/>
    <w:rsid w:val="00514986"/>
    <w:rsid w:val="00517D80"/>
    <w:rsid w:val="0052646C"/>
    <w:rsid w:val="005270CD"/>
    <w:rsid w:val="0053152B"/>
    <w:rsid w:val="005405C2"/>
    <w:rsid w:val="00544D20"/>
    <w:rsid w:val="00554FB0"/>
    <w:rsid w:val="00583E56"/>
    <w:rsid w:val="00584CCA"/>
    <w:rsid w:val="005A0402"/>
    <w:rsid w:val="005A266C"/>
    <w:rsid w:val="005A379F"/>
    <w:rsid w:val="005D0198"/>
    <w:rsid w:val="005D534A"/>
    <w:rsid w:val="005E60BC"/>
    <w:rsid w:val="005E75CB"/>
    <w:rsid w:val="00602DFD"/>
    <w:rsid w:val="0060778E"/>
    <w:rsid w:val="00613C63"/>
    <w:rsid w:val="0062269A"/>
    <w:rsid w:val="00625DB5"/>
    <w:rsid w:val="006417AD"/>
    <w:rsid w:val="006418DB"/>
    <w:rsid w:val="0065031B"/>
    <w:rsid w:val="00650F17"/>
    <w:rsid w:val="006633CD"/>
    <w:rsid w:val="0067300C"/>
    <w:rsid w:val="0068666B"/>
    <w:rsid w:val="00692E5F"/>
    <w:rsid w:val="006954E3"/>
    <w:rsid w:val="0069690E"/>
    <w:rsid w:val="006A73CF"/>
    <w:rsid w:val="006A7C75"/>
    <w:rsid w:val="006B2BFC"/>
    <w:rsid w:val="006B6D9E"/>
    <w:rsid w:val="006C1813"/>
    <w:rsid w:val="006C3859"/>
    <w:rsid w:val="006F213F"/>
    <w:rsid w:val="006F7E7E"/>
    <w:rsid w:val="007049B0"/>
    <w:rsid w:val="0071168A"/>
    <w:rsid w:val="0071601B"/>
    <w:rsid w:val="0073397C"/>
    <w:rsid w:val="00741C90"/>
    <w:rsid w:val="007526D3"/>
    <w:rsid w:val="00764329"/>
    <w:rsid w:val="007668E6"/>
    <w:rsid w:val="007729D9"/>
    <w:rsid w:val="00777321"/>
    <w:rsid w:val="00777BD6"/>
    <w:rsid w:val="00786ECE"/>
    <w:rsid w:val="007924E0"/>
    <w:rsid w:val="00793D7C"/>
    <w:rsid w:val="007A582F"/>
    <w:rsid w:val="007C1B22"/>
    <w:rsid w:val="007C3F1A"/>
    <w:rsid w:val="007C66FF"/>
    <w:rsid w:val="007E6760"/>
    <w:rsid w:val="00812708"/>
    <w:rsid w:val="0082261B"/>
    <w:rsid w:val="008318FE"/>
    <w:rsid w:val="0086578B"/>
    <w:rsid w:val="00874A42"/>
    <w:rsid w:val="008A4CF5"/>
    <w:rsid w:val="008B1ED0"/>
    <w:rsid w:val="008B1F20"/>
    <w:rsid w:val="008C3929"/>
    <w:rsid w:val="008C4A78"/>
    <w:rsid w:val="008C7C69"/>
    <w:rsid w:val="008E251B"/>
    <w:rsid w:val="008E7E4F"/>
    <w:rsid w:val="009048E7"/>
    <w:rsid w:val="00905E7E"/>
    <w:rsid w:val="00914EAA"/>
    <w:rsid w:val="0092210E"/>
    <w:rsid w:val="00927EF7"/>
    <w:rsid w:val="00932C98"/>
    <w:rsid w:val="00935511"/>
    <w:rsid w:val="00936D10"/>
    <w:rsid w:val="00937BC2"/>
    <w:rsid w:val="00943BC9"/>
    <w:rsid w:val="00947CA3"/>
    <w:rsid w:val="00961654"/>
    <w:rsid w:val="009628EC"/>
    <w:rsid w:val="00964706"/>
    <w:rsid w:val="00964946"/>
    <w:rsid w:val="00984A3F"/>
    <w:rsid w:val="00994325"/>
    <w:rsid w:val="00997910"/>
    <w:rsid w:val="009A0979"/>
    <w:rsid w:val="009A3901"/>
    <w:rsid w:val="009B2424"/>
    <w:rsid w:val="009B510E"/>
    <w:rsid w:val="009C3E38"/>
    <w:rsid w:val="009C49BF"/>
    <w:rsid w:val="009F2813"/>
    <w:rsid w:val="00A00C53"/>
    <w:rsid w:val="00A02256"/>
    <w:rsid w:val="00A02456"/>
    <w:rsid w:val="00A02545"/>
    <w:rsid w:val="00A07120"/>
    <w:rsid w:val="00A21916"/>
    <w:rsid w:val="00A263DE"/>
    <w:rsid w:val="00A27DD2"/>
    <w:rsid w:val="00A40C5D"/>
    <w:rsid w:val="00A44AD3"/>
    <w:rsid w:val="00A94FD2"/>
    <w:rsid w:val="00AC504F"/>
    <w:rsid w:val="00AD357C"/>
    <w:rsid w:val="00AD4627"/>
    <w:rsid w:val="00AF12D5"/>
    <w:rsid w:val="00B10FAC"/>
    <w:rsid w:val="00B1736E"/>
    <w:rsid w:val="00B262FA"/>
    <w:rsid w:val="00B662CB"/>
    <w:rsid w:val="00B66A30"/>
    <w:rsid w:val="00B827F2"/>
    <w:rsid w:val="00B9378C"/>
    <w:rsid w:val="00BA2B69"/>
    <w:rsid w:val="00BB7928"/>
    <w:rsid w:val="00C1284D"/>
    <w:rsid w:val="00C23B8B"/>
    <w:rsid w:val="00C24B90"/>
    <w:rsid w:val="00C26000"/>
    <w:rsid w:val="00C50F12"/>
    <w:rsid w:val="00C6285F"/>
    <w:rsid w:val="00C82DB1"/>
    <w:rsid w:val="00C937B2"/>
    <w:rsid w:val="00CA54A4"/>
    <w:rsid w:val="00CB2890"/>
    <w:rsid w:val="00CB344B"/>
    <w:rsid w:val="00CC19C7"/>
    <w:rsid w:val="00CD5759"/>
    <w:rsid w:val="00CE3826"/>
    <w:rsid w:val="00CE5ED0"/>
    <w:rsid w:val="00CE7100"/>
    <w:rsid w:val="00CE744C"/>
    <w:rsid w:val="00CF3AA5"/>
    <w:rsid w:val="00D01CE7"/>
    <w:rsid w:val="00D04048"/>
    <w:rsid w:val="00D1382A"/>
    <w:rsid w:val="00D17738"/>
    <w:rsid w:val="00D17911"/>
    <w:rsid w:val="00D21F82"/>
    <w:rsid w:val="00D535C2"/>
    <w:rsid w:val="00D752D5"/>
    <w:rsid w:val="00D943B3"/>
    <w:rsid w:val="00DC09FB"/>
    <w:rsid w:val="00DC649B"/>
    <w:rsid w:val="00DC7631"/>
    <w:rsid w:val="00DD6316"/>
    <w:rsid w:val="00DD667E"/>
    <w:rsid w:val="00DE27E7"/>
    <w:rsid w:val="00DE6899"/>
    <w:rsid w:val="00DF298C"/>
    <w:rsid w:val="00DF7B9E"/>
    <w:rsid w:val="00E04C88"/>
    <w:rsid w:val="00E13BBA"/>
    <w:rsid w:val="00E13D4D"/>
    <w:rsid w:val="00E15905"/>
    <w:rsid w:val="00E17856"/>
    <w:rsid w:val="00E17A70"/>
    <w:rsid w:val="00E349D7"/>
    <w:rsid w:val="00E63A1A"/>
    <w:rsid w:val="00E676C3"/>
    <w:rsid w:val="00E87443"/>
    <w:rsid w:val="00EA2B3A"/>
    <w:rsid w:val="00EB5651"/>
    <w:rsid w:val="00EC7878"/>
    <w:rsid w:val="00ED4D86"/>
    <w:rsid w:val="00ED4DCB"/>
    <w:rsid w:val="00EF18A4"/>
    <w:rsid w:val="00EF18F5"/>
    <w:rsid w:val="00EF30D8"/>
    <w:rsid w:val="00F00C5B"/>
    <w:rsid w:val="00F129D8"/>
    <w:rsid w:val="00F27D91"/>
    <w:rsid w:val="00F33739"/>
    <w:rsid w:val="00F72E25"/>
    <w:rsid w:val="00F75B08"/>
    <w:rsid w:val="00F81D9E"/>
    <w:rsid w:val="00F87BB1"/>
    <w:rsid w:val="00FA35F0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2"/>
    <w:rPr>
      <w:sz w:val="24"/>
    </w:rPr>
  </w:style>
  <w:style w:type="paragraph" w:styleId="Overskrift1">
    <w:name w:val="heading 1"/>
    <w:basedOn w:val="Overskrift-basis"/>
    <w:next w:val="Brdtekst"/>
    <w:qFormat/>
    <w:rsid w:val="00CC19C7"/>
    <w:pPr>
      <w:widowControl w:val="0"/>
      <w:numPr>
        <w:numId w:val="17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CC19C7"/>
    <w:pPr>
      <w:widowControl w:val="0"/>
      <w:numPr>
        <w:ilvl w:val="1"/>
        <w:numId w:val="17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CC19C7"/>
    <w:pPr>
      <w:numPr>
        <w:ilvl w:val="2"/>
        <w:numId w:val="17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CC19C7"/>
    <w:pPr>
      <w:numPr>
        <w:ilvl w:val="3"/>
        <w:numId w:val="17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Normal"/>
    <w:next w:val="Brdtekst"/>
    <w:rsid w:val="00CC19C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6418DB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C1284D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C1284D"/>
    <w:pPr>
      <w:ind w:left="1304"/>
    </w:pPr>
  </w:style>
  <w:style w:type="paragraph" w:styleId="Sidefod">
    <w:name w:val="footer"/>
    <w:basedOn w:val="Normal"/>
    <w:semiHidden/>
    <w:rsid w:val="00C1284D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C1284D"/>
  </w:style>
  <w:style w:type="paragraph" w:customStyle="1" w:styleId="Bilag">
    <w:name w:val="Bilag"/>
    <w:basedOn w:val="Normal"/>
    <w:next w:val="Normal"/>
    <w:rsid w:val="00400250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C1284D"/>
    <w:pPr>
      <w:ind w:hanging="567"/>
    </w:pPr>
  </w:style>
  <w:style w:type="paragraph" w:customStyle="1" w:styleId="Tilfra">
    <w:name w:val="Tilfra"/>
    <w:basedOn w:val="Brdtekst"/>
    <w:next w:val="Brdtekst"/>
    <w:rsid w:val="00C1284D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8318FE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8B1ED0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C1284D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2103DD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67300C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3B3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1C583C"/>
    <w:pPr>
      <w:numPr>
        <w:numId w:val="3"/>
      </w:numPr>
    </w:pPr>
  </w:style>
  <w:style w:type="numbering" w:customStyle="1" w:styleId="Nummereretliste">
    <w:name w:val="Nummereretliste"/>
    <w:uiPriority w:val="99"/>
    <w:rsid w:val="001C583C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1333B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333BD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1333BD"/>
    <w:rPr>
      <w:color w:val="808080"/>
    </w:rPr>
  </w:style>
  <w:style w:type="table" w:styleId="Tabel-Gitter">
    <w:name w:val="Table Grid"/>
    <w:basedOn w:val="Tabel-Normal"/>
    <w:uiPriority w:val="59"/>
    <w:rsid w:val="00EF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905E7E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905E7E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8318FE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EF30D8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103E21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103E2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103E2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103E2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03E21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103E21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103E21"/>
    <w:rPr>
      <w:rFonts w:ascii="Arial" w:hAnsi="Arial"/>
      <w:sz w:val="18"/>
    </w:rPr>
  </w:style>
  <w:style w:type="numbering" w:customStyle="1" w:styleId="Punktliste">
    <w:name w:val="Punktliste"/>
    <w:uiPriority w:val="99"/>
    <w:rsid w:val="001C583C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905E7E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905E7E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DD667E"/>
    <w:pPr>
      <w:spacing w:before="0"/>
    </w:pPr>
  </w:style>
  <w:style w:type="paragraph" w:customStyle="1" w:styleId="Adressetekst">
    <w:name w:val="Adressetekst"/>
    <w:basedOn w:val="Brdtekst"/>
    <w:qFormat/>
    <w:rsid w:val="00A00C53"/>
    <w:pPr>
      <w:spacing w:after="0"/>
    </w:pPr>
  </w:style>
  <w:style w:type="paragraph" w:styleId="Opstilling-punkttegn">
    <w:name w:val="List Bullet"/>
    <w:basedOn w:val="Normal"/>
    <w:semiHidden/>
    <w:rsid w:val="00C937B2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6418DB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AD462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D462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2"/>
    <w:rPr>
      <w:sz w:val="24"/>
    </w:rPr>
  </w:style>
  <w:style w:type="paragraph" w:styleId="Overskrift1">
    <w:name w:val="heading 1"/>
    <w:basedOn w:val="Overskrift-basis"/>
    <w:next w:val="Brdtekst"/>
    <w:qFormat/>
    <w:rsid w:val="00CC19C7"/>
    <w:pPr>
      <w:widowControl w:val="0"/>
      <w:numPr>
        <w:numId w:val="17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CC19C7"/>
    <w:pPr>
      <w:widowControl w:val="0"/>
      <w:numPr>
        <w:ilvl w:val="1"/>
        <w:numId w:val="17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CC19C7"/>
    <w:pPr>
      <w:numPr>
        <w:ilvl w:val="2"/>
        <w:numId w:val="17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CC19C7"/>
    <w:pPr>
      <w:numPr>
        <w:ilvl w:val="3"/>
        <w:numId w:val="17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Normal"/>
    <w:next w:val="Brdtekst"/>
    <w:rsid w:val="00CC19C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6418DB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C1284D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C1284D"/>
    <w:pPr>
      <w:ind w:left="1304"/>
    </w:pPr>
  </w:style>
  <w:style w:type="paragraph" w:styleId="Sidefod">
    <w:name w:val="footer"/>
    <w:basedOn w:val="Normal"/>
    <w:semiHidden/>
    <w:rsid w:val="00C1284D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C1284D"/>
  </w:style>
  <w:style w:type="paragraph" w:customStyle="1" w:styleId="Bilag">
    <w:name w:val="Bilag"/>
    <w:basedOn w:val="Normal"/>
    <w:next w:val="Normal"/>
    <w:rsid w:val="00400250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C1284D"/>
    <w:pPr>
      <w:ind w:hanging="567"/>
    </w:pPr>
  </w:style>
  <w:style w:type="paragraph" w:customStyle="1" w:styleId="Tilfra">
    <w:name w:val="Tilfra"/>
    <w:basedOn w:val="Brdtekst"/>
    <w:next w:val="Brdtekst"/>
    <w:rsid w:val="00C1284D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8318FE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8B1ED0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C1284D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2103DD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67300C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3B3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1C583C"/>
    <w:pPr>
      <w:numPr>
        <w:numId w:val="3"/>
      </w:numPr>
    </w:pPr>
  </w:style>
  <w:style w:type="numbering" w:customStyle="1" w:styleId="Nummereretliste">
    <w:name w:val="Nummereretliste"/>
    <w:uiPriority w:val="99"/>
    <w:rsid w:val="001C583C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1333B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333BD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1333BD"/>
    <w:rPr>
      <w:color w:val="808080"/>
    </w:rPr>
  </w:style>
  <w:style w:type="table" w:styleId="Tabel-Gitter">
    <w:name w:val="Table Grid"/>
    <w:basedOn w:val="Tabel-Normal"/>
    <w:uiPriority w:val="59"/>
    <w:rsid w:val="00EF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905E7E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905E7E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8318FE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EF30D8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103E21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103E2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103E2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103E2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03E21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103E21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103E21"/>
    <w:rPr>
      <w:rFonts w:ascii="Arial" w:hAnsi="Arial"/>
      <w:sz w:val="18"/>
    </w:rPr>
  </w:style>
  <w:style w:type="numbering" w:customStyle="1" w:styleId="Punktliste">
    <w:name w:val="Punktliste"/>
    <w:uiPriority w:val="99"/>
    <w:rsid w:val="001C583C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905E7E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905E7E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DD667E"/>
    <w:pPr>
      <w:spacing w:before="0"/>
    </w:pPr>
  </w:style>
  <w:style w:type="paragraph" w:customStyle="1" w:styleId="Adressetekst">
    <w:name w:val="Adressetekst"/>
    <w:basedOn w:val="Brdtekst"/>
    <w:qFormat/>
    <w:rsid w:val="00A00C53"/>
    <w:pPr>
      <w:spacing w:after="0"/>
    </w:pPr>
  </w:style>
  <w:style w:type="paragraph" w:styleId="Opstilling-punkttegn">
    <w:name w:val="List Bullet"/>
    <w:basedOn w:val="Normal"/>
    <w:semiHidden/>
    <w:rsid w:val="00C937B2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6418DB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AD462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D462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F9C2F20FD14A17A64F097F4BEF89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27C94-B32E-4FE5-A2C8-2213CD954826}"/>
      </w:docPartPr>
      <w:docPartBody>
        <w:p w:rsidR="00000000" w:rsidRDefault="003568D4">
          <w:pPr>
            <w:pStyle w:val="A2F9C2F20FD14A17A64F097F4BEF8993"/>
          </w:pPr>
          <w:r>
            <w:fldChar w:fldCharType="begin"/>
          </w:r>
          <w:r>
            <w:instrText xml:space="preserve"> TIME  \@ "dd.MM.yyyy" </w:instrText>
          </w:r>
          <w:r>
            <w:fldChar w:fldCharType="separate"/>
          </w:r>
          <w:r>
            <w:t>11.03.2014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3FEA1EACBAF642EABB7E537FCC95E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B6789-05B8-47B3-B07D-6E128A2BF978}"/>
      </w:docPartPr>
      <w:docPartBody>
        <w:p w:rsidR="00000000" w:rsidRDefault="003568D4">
          <w:pPr>
            <w:pStyle w:val="3FEA1EACBAF642EABB7E537FCC95E990"/>
          </w:pPr>
          <w:r w:rsidRPr="004A41F7">
            <w:rPr>
              <w:lang w:val="en-GB"/>
            </w:rPr>
            <w:fldChar w:fldCharType="begin"/>
          </w:r>
          <w:r w:rsidRPr="004A41F7">
            <w:rPr>
              <w:lang w:val="en-GB"/>
            </w:rPr>
            <w:instrText xml:space="preserve"> USERNAME   \* MERGEFORMAT </w:instrText>
          </w:r>
          <w:r w:rsidRPr="004A41F7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Inger Riber</w:t>
          </w:r>
          <w:r w:rsidRPr="004A41F7">
            <w:rPr>
              <w:noProof/>
              <w:lang w:val="en-GB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4"/>
    <w:rsid w:val="003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2F9C2F20FD14A17A64F097F4BEF8993">
    <w:name w:val="A2F9C2F20FD14A17A64F097F4BEF8993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8061598526F748BEA5A4439269919321">
    <w:name w:val="8061598526F748BEA5A4439269919321"/>
  </w:style>
  <w:style w:type="paragraph" w:customStyle="1" w:styleId="3FEA1EACBAF642EABB7E537FCC95E990">
    <w:name w:val="3FEA1EACBAF642EABB7E537FCC95E990"/>
  </w:style>
  <w:style w:type="paragraph" w:customStyle="1" w:styleId="2498B50F781242FB9F01A6DB37666234">
    <w:name w:val="2498B50F781242FB9F01A6DB37666234"/>
  </w:style>
  <w:style w:type="paragraph" w:customStyle="1" w:styleId="32FC8AA220514CFCA26D72E6CCCA9D38">
    <w:name w:val="32FC8AA220514CFCA26D72E6CCCA9D38"/>
  </w:style>
  <w:style w:type="paragraph" w:customStyle="1" w:styleId="7FC5466F48FE46929D2CDBFA8AD36020">
    <w:name w:val="7FC5466F48FE46929D2CDBFA8AD36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2F9C2F20FD14A17A64F097F4BEF8993">
    <w:name w:val="A2F9C2F20FD14A17A64F097F4BEF8993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8061598526F748BEA5A4439269919321">
    <w:name w:val="8061598526F748BEA5A4439269919321"/>
  </w:style>
  <w:style w:type="paragraph" w:customStyle="1" w:styleId="3FEA1EACBAF642EABB7E537FCC95E990">
    <w:name w:val="3FEA1EACBAF642EABB7E537FCC95E990"/>
  </w:style>
  <w:style w:type="paragraph" w:customStyle="1" w:styleId="2498B50F781242FB9F01A6DB37666234">
    <w:name w:val="2498B50F781242FB9F01A6DB37666234"/>
  </w:style>
  <w:style w:type="paragraph" w:customStyle="1" w:styleId="32FC8AA220514CFCA26D72E6CCCA9D38">
    <w:name w:val="32FC8AA220514CFCA26D72E6CCCA9D38"/>
  </w:style>
  <w:style w:type="paragraph" w:customStyle="1" w:styleId="7FC5466F48FE46929D2CDBFA8AD36020">
    <w:name w:val="7FC5466F48FE46929D2CDBFA8AD36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3</TotalTime>
  <Pages>2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3010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3</cp:revision>
  <cp:lastPrinted>2012-12-18T10:57:00Z</cp:lastPrinted>
  <dcterms:created xsi:type="dcterms:W3CDTF">2014-03-11T18:00:00Z</dcterms:created>
  <dcterms:modified xsi:type="dcterms:W3CDTF">2014-03-11T18:00:00Z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